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A8893" w14:textId="1013D143" w:rsidR="0045592D" w:rsidRPr="006B559D" w:rsidRDefault="00B449C7">
      <w:r>
        <w:rPr>
          <w:b/>
        </w:rPr>
        <w:t>Lecture #</w:t>
      </w:r>
      <w:r w:rsidR="00571C55">
        <w:rPr>
          <w:b/>
        </w:rPr>
        <w:t>3</w:t>
      </w:r>
      <w:r w:rsidR="00D214F3">
        <w:rPr>
          <w:b/>
        </w:rPr>
        <w:t xml:space="preserve"> </w:t>
      </w:r>
      <w:r w:rsidR="00571C55">
        <w:rPr>
          <w:b/>
        </w:rPr>
        <w:t>–</w:t>
      </w:r>
      <w:r w:rsidR="00D214F3">
        <w:rPr>
          <w:b/>
        </w:rPr>
        <w:t xml:space="preserve"> </w:t>
      </w:r>
      <w:r w:rsidR="00571C55">
        <w:rPr>
          <w:b/>
        </w:rPr>
        <w:t>Patterns and Precedents</w:t>
      </w:r>
      <w:r>
        <w:rPr>
          <w:b/>
        </w:rPr>
        <w:t xml:space="preserve">: </w:t>
      </w:r>
      <w:r w:rsidR="00571C55">
        <w:rPr>
          <w:b/>
        </w:rPr>
        <w:t>Atlantic and Mediterranean Worlds</w:t>
      </w:r>
    </w:p>
    <w:p w14:paraId="66E63C94" w14:textId="77777777" w:rsidR="000873F5" w:rsidRDefault="000873F5"/>
    <w:p w14:paraId="29AED70E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337CED08" w14:textId="07CA1198" w:rsidR="00D214F3" w:rsidRPr="006B559D" w:rsidRDefault="00D214F3" w:rsidP="00D214F3">
      <w:pPr>
        <w:rPr>
          <w:rFonts w:cs="Times New Roman"/>
        </w:rPr>
      </w:pPr>
      <w:r w:rsidRPr="00823535">
        <w:rPr>
          <w:rFonts w:cs="Times New Roman"/>
        </w:rPr>
        <w:t>In</w:t>
      </w:r>
      <w:r w:rsidR="006B559D">
        <w:rPr>
          <w:rFonts w:cs="Times New Roman"/>
        </w:rPr>
        <w:t xml:space="preserve"> this class we examine the </w:t>
      </w:r>
      <w:r w:rsidR="00B449C7">
        <w:rPr>
          <w:rFonts w:cs="Times New Roman"/>
        </w:rPr>
        <w:t xml:space="preserve">foundations of </w:t>
      </w:r>
      <w:r w:rsidR="00571C55">
        <w:rPr>
          <w:rFonts w:cs="Times New Roman"/>
        </w:rPr>
        <w:t xml:space="preserve">early European </w:t>
      </w:r>
      <w:r w:rsidR="002F48D3">
        <w:rPr>
          <w:rFonts w:cs="Times New Roman"/>
        </w:rPr>
        <w:t>e</w:t>
      </w:r>
      <w:r w:rsidR="00571C55">
        <w:rPr>
          <w:rFonts w:cs="Times New Roman"/>
        </w:rPr>
        <w:t>xpansion</w:t>
      </w:r>
      <w:r w:rsidR="00B449C7">
        <w:rPr>
          <w:rFonts w:cs="Times New Roman"/>
        </w:rPr>
        <w:t xml:space="preserve"> as the Portuguese journey beyond Europe’s borders into the Atlantic and along the coasts of Africa over the course of the 15</w:t>
      </w:r>
      <w:r w:rsidR="00B449C7" w:rsidRPr="00B449C7">
        <w:rPr>
          <w:rFonts w:cs="Times New Roman"/>
          <w:vertAlign w:val="superscript"/>
        </w:rPr>
        <w:t>th</w:t>
      </w:r>
      <w:r w:rsidR="00B449C7">
        <w:rPr>
          <w:rFonts w:cs="Times New Roman"/>
        </w:rPr>
        <w:t xml:space="preserve"> century.</w:t>
      </w:r>
    </w:p>
    <w:p w14:paraId="5A9E278B" w14:textId="77777777" w:rsidR="00BC6965" w:rsidRDefault="00BC6965"/>
    <w:p w14:paraId="005FDEF5" w14:textId="77777777" w:rsidR="00BC6965" w:rsidRPr="00571C55" w:rsidRDefault="00BC6965">
      <w:pPr>
        <w:rPr>
          <w:u w:val="single"/>
          <w:lang w:val="pt-BR"/>
        </w:rPr>
      </w:pPr>
      <w:r w:rsidRPr="00571C55">
        <w:rPr>
          <w:u w:val="single"/>
          <w:lang w:val="pt-BR"/>
        </w:rPr>
        <w:t>Vocabulary</w:t>
      </w:r>
    </w:p>
    <w:p w14:paraId="78F92036" w14:textId="77777777" w:rsidR="000873F5" w:rsidRPr="00571C55" w:rsidRDefault="000873F5" w:rsidP="000873F5">
      <w:pPr>
        <w:rPr>
          <w:rFonts w:cs="Times New Roman"/>
          <w:lang w:val="pt-BR"/>
        </w:rPr>
        <w:sectPr w:rsidR="000873F5" w:rsidRPr="00571C5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A8C891" w14:textId="77777777" w:rsidR="00B449C7" w:rsidRPr="00B77ABD" w:rsidRDefault="00B449C7" w:rsidP="00B449C7">
      <w:pPr>
        <w:rPr>
          <w:lang w:val="pt-BR"/>
        </w:rPr>
      </w:pPr>
      <w:r w:rsidRPr="00B77ABD">
        <w:rPr>
          <w:lang w:val="pt-BR"/>
        </w:rPr>
        <w:t>Ceuta</w:t>
      </w:r>
    </w:p>
    <w:p w14:paraId="302355B1" w14:textId="77777777" w:rsidR="00B449C7" w:rsidRDefault="00B449C7" w:rsidP="00B449C7">
      <w:pPr>
        <w:rPr>
          <w:lang w:val="pt-BR"/>
        </w:rPr>
      </w:pPr>
      <w:r>
        <w:rPr>
          <w:lang w:val="pt-BR"/>
        </w:rPr>
        <w:t>Caravels</w:t>
      </w:r>
    </w:p>
    <w:p w14:paraId="19FAE960" w14:textId="56D1DE60" w:rsidR="009B73AE" w:rsidRDefault="009B73AE" w:rsidP="00B449C7">
      <w:pPr>
        <w:rPr>
          <w:lang w:val="pt-BR"/>
        </w:rPr>
      </w:pPr>
      <w:r>
        <w:rPr>
          <w:lang w:val="pt-BR"/>
        </w:rPr>
        <w:t>Lateen Sails</w:t>
      </w:r>
    </w:p>
    <w:p w14:paraId="569B3A2C" w14:textId="77777777" w:rsidR="00B449C7" w:rsidRDefault="00B449C7" w:rsidP="00B449C7">
      <w:pPr>
        <w:rPr>
          <w:lang w:val="pt-BR"/>
        </w:rPr>
      </w:pPr>
      <w:r>
        <w:rPr>
          <w:lang w:val="pt-BR"/>
        </w:rPr>
        <w:t>Astrolabe</w:t>
      </w:r>
      <w:r w:rsidRPr="00B77ABD">
        <w:rPr>
          <w:lang w:val="pt-BR"/>
        </w:rPr>
        <w:t xml:space="preserve"> </w:t>
      </w:r>
    </w:p>
    <w:p w14:paraId="1C137FC8" w14:textId="77777777" w:rsidR="00B449C7" w:rsidRDefault="00B449C7" w:rsidP="00B449C7">
      <w:pPr>
        <w:rPr>
          <w:lang w:val="pt-BR"/>
        </w:rPr>
      </w:pPr>
      <w:r>
        <w:rPr>
          <w:lang w:val="pt-BR"/>
        </w:rPr>
        <w:t>Abraham Zacuto</w:t>
      </w:r>
    </w:p>
    <w:p w14:paraId="3319CE4F" w14:textId="77777777" w:rsidR="00B449C7" w:rsidRDefault="00B449C7" w:rsidP="00B449C7">
      <w:pPr>
        <w:rPr>
          <w:lang w:val="pt-BR"/>
        </w:rPr>
      </w:pPr>
      <w:r>
        <w:rPr>
          <w:lang w:val="pt-BR"/>
        </w:rPr>
        <w:t>Prince Henry the Navigator</w:t>
      </w:r>
    </w:p>
    <w:p w14:paraId="000C7E73" w14:textId="77777777" w:rsidR="00B449C7" w:rsidRDefault="00B449C7" w:rsidP="00B449C7">
      <w:pPr>
        <w:rPr>
          <w:lang w:val="pt-BR"/>
        </w:rPr>
      </w:pPr>
      <w:r w:rsidRPr="00B77ABD">
        <w:rPr>
          <w:lang w:val="pt-BR"/>
        </w:rPr>
        <w:t>Madeira</w:t>
      </w:r>
    </w:p>
    <w:p w14:paraId="7A5BBBC5" w14:textId="77777777" w:rsidR="00B449C7" w:rsidRPr="00B77ABD" w:rsidRDefault="00B449C7" w:rsidP="00B449C7">
      <w:pPr>
        <w:rPr>
          <w:lang w:val="pt-BR"/>
        </w:rPr>
      </w:pPr>
      <w:r w:rsidRPr="00B77ABD">
        <w:rPr>
          <w:lang w:val="pt-BR"/>
        </w:rPr>
        <w:t>Azores</w:t>
      </w:r>
    </w:p>
    <w:p w14:paraId="2C3F6509" w14:textId="77777777" w:rsidR="00B449C7" w:rsidRPr="00B77ABD" w:rsidRDefault="00B449C7" w:rsidP="00B449C7">
      <w:pPr>
        <w:rPr>
          <w:lang w:val="pt-BR"/>
        </w:rPr>
      </w:pPr>
      <w:r w:rsidRPr="00B77ABD">
        <w:rPr>
          <w:lang w:val="pt-BR"/>
        </w:rPr>
        <w:t>Cape Verde Islands</w:t>
      </w:r>
    </w:p>
    <w:p w14:paraId="1713E41D" w14:textId="77777777" w:rsidR="00B449C7" w:rsidRPr="00B77ABD" w:rsidRDefault="00B449C7" w:rsidP="00B449C7">
      <w:pPr>
        <w:rPr>
          <w:lang w:val="pt-BR"/>
        </w:rPr>
      </w:pPr>
      <w:r>
        <w:rPr>
          <w:lang w:val="pt-BR"/>
        </w:rPr>
        <w:t>São Tomé and Príncipe</w:t>
      </w:r>
    </w:p>
    <w:p w14:paraId="7122D7D7" w14:textId="77777777" w:rsidR="00B449C7" w:rsidRDefault="00B449C7" w:rsidP="00B449C7">
      <w:pPr>
        <w:rPr>
          <w:lang w:val="pt-BR"/>
        </w:rPr>
      </w:pPr>
      <w:r>
        <w:rPr>
          <w:lang w:val="pt-BR"/>
        </w:rPr>
        <w:t>Elmina</w:t>
      </w:r>
    </w:p>
    <w:p w14:paraId="60BF52DB" w14:textId="77777777" w:rsidR="00B449C7" w:rsidRDefault="00B449C7" w:rsidP="00B449C7">
      <w:pPr>
        <w:rPr>
          <w:lang w:val="pt-BR"/>
        </w:rPr>
      </w:pPr>
      <w:r w:rsidRPr="00831D72">
        <w:rPr>
          <w:i/>
          <w:lang w:val="pt-BR"/>
        </w:rPr>
        <w:t>Feitoria</w:t>
      </w:r>
      <w:r>
        <w:rPr>
          <w:lang w:val="pt-BR"/>
        </w:rPr>
        <w:t xml:space="preserve"> (“factory”)</w:t>
      </w:r>
    </w:p>
    <w:p w14:paraId="26DA9039" w14:textId="77777777" w:rsidR="00B449C7" w:rsidRDefault="00B449C7" w:rsidP="00B449C7">
      <w:pPr>
        <w:rPr>
          <w:lang w:val="pt-BR"/>
        </w:rPr>
      </w:pPr>
      <w:r>
        <w:rPr>
          <w:lang w:val="pt-BR"/>
        </w:rPr>
        <w:t>Vasco da Gama</w:t>
      </w:r>
    </w:p>
    <w:p w14:paraId="5F129FEC" w14:textId="2E882897" w:rsidR="001B424C" w:rsidRPr="00571C55" w:rsidRDefault="00B449C7" w:rsidP="000873F5">
      <w:pPr>
        <w:sectPr w:rsidR="001B424C" w:rsidRPr="00571C55" w:rsidSect="001B424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71C55">
        <w:t>Calicut</w:t>
      </w:r>
    </w:p>
    <w:p w14:paraId="688E0DFA" w14:textId="77777777" w:rsidR="001B424C" w:rsidRDefault="001B424C" w:rsidP="000873F5">
      <w:pPr>
        <w:rPr>
          <w:rFonts w:cs="Times New Roman"/>
          <w:u w:val="single"/>
        </w:rPr>
      </w:pPr>
    </w:p>
    <w:p w14:paraId="2CBB2995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2336F2FA" w14:textId="486B3F8C" w:rsidR="000873F5" w:rsidRPr="00C62185" w:rsidRDefault="000873F5" w:rsidP="000873F5">
      <w:pPr>
        <w:rPr>
          <w:rFonts w:cs="Times New Roman"/>
        </w:rPr>
      </w:pPr>
      <w:r w:rsidRPr="00C62185">
        <w:rPr>
          <w:rFonts w:cs="Times New Roman"/>
        </w:rPr>
        <w:t>Prologue:</w:t>
      </w:r>
      <w:r w:rsidR="00C62185">
        <w:rPr>
          <w:rFonts w:cs="Times New Roman"/>
        </w:rPr>
        <w:t xml:space="preserve"> Portugal in an “</w:t>
      </w:r>
      <w:r w:rsidR="00C62185" w:rsidRPr="00C62185">
        <w:rPr>
          <w:rFonts w:cs="Times New Roman"/>
        </w:rPr>
        <w:t>Age of Discov</w:t>
      </w:r>
      <w:r w:rsidR="00C62185">
        <w:rPr>
          <w:rFonts w:cs="Times New Roman"/>
        </w:rPr>
        <w:t xml:space="preserve">eries”: The </w:t>
      </w:r>
      <w:r w:rsidR="00B449C7" w:rsidRPr="00C62185">
        <w:rPr>
          <w:rFonts w:cs="Times New Roman"/>
        </w:rPr>
        <w:t xml:space="preserve">Conquest of Ceuta </w:t>
      </w:r>
      <w:r w:rsidR="00C62185">
        <w:rPr>
          <w:rFonts w:cs="Times New Roman"/>
        </w:rPr>
        <w:t>(1415)</w:t>
      </w:r>
    </w:p>
    <w:p w14:paraId="0E141CFE" w14:textId="77777777" w:rsidR="000873F5" w:rsidRPr="00C62185" w:rsidRDefault="000873F5" w:rsidP="000873F5">
      <w:pPr>
        <w:rPr>
          <w:rFonts w:cs="Times New Roman"/>
        </w:rPr>
      </w:pPr>
    </w:p>
    <w:p w14:paraId="45314F3F" w14:textId="77777777" w:rsidR="00C62185" w:rsidRDefault="00C62185" w:rsidP="00C62185">
      <w:pPr>
        <w:rPr>
          <w:rFonts w:cs="Times New Roman"/>
        </w:rPr>
      </w:pPr>
      <w:r>
        <w:rPr>
          <w:rFonts w:cs="Times New Roman"/>
        </w:rPr>
        <w:t>Brief History of Portuguese Expansion in the 15</w:t>
      </w:r>
      <w:r w:rsidRPr="00C62185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Century</w:t>
      </w:r>
    </w:p>
    <w:p w14:paraId="4D9DD59D" w14:textId="5B13ABE8" w:rsidR="00B449C7" w:rsidRDefault="00B449C7" w:rsidP="000873F5">
      <w:pPr>
        <w:rPr>
          <w:rFonts w:cs="Times New Roman"/>
        </w:rPr>
      </w:pPr>
      <w:r>
        <w:rPr>
          <w:rFonts w:cs="Times New Roman"/>
        </w:rPr>
        <w:tab/>
      </w:r>
      <w:r w:rsidR="00C62185">
        <w:rPr>
          <w:rFonts w:cs="Times New Roman"/>
        </w:rPr>
        <w:t>Portuguese Motivations: G</w:t>
      </w:r>
      <w:r>
        <w:rPr>
          <w:rFonts w:cs="Times New Roman"/>
        </w:rPr>
        <w:t>od and Mammon</w:t>
      </w:r>
    </w:p>
    <w:p w14:paraId="63369E2F" w14:textId="355D967C" w:rsidR="00B449C7" w:rsidRDefault="00B449C7" w:rsidP="00B449C7">
      <w:pPr>
        <w:ind w:firstLine="720"/>
        <w:rPr>
          <w:rFonts w:cs="Times New Roman"/>
        </w:rPr>
      </w:pPr>
      <w:r>
        <w:rPr>
          <w:rFonts w:cs="Times New Roman"/>
        </w:rPr>
        <w:t>Factors that Contributed to Portuguese Success</w:t>
      </w:r>
    </w:p>
    <w:p w14:paraId="072F5D43" w14:textId="3DC0618E" w:rsidR="00B449C7" w:rsidRDefault="00B449C7" w:rsidP="00B449C7">
      <w:pPr>
        <w:ind w:firstLine="720"/>
        <w:rPr>
          <w:rFonts w:cs="Times New Roman"/>
        </w:rPr>
      </w:pPr>
      <w:r>
        <w:rPr>
          <w:rFonts w:cs="Times New Roman"/>
        </w:rPr>
        <w:tab/>
        <w:t>Technological Innovations</w:t>
      </w:r>
    </w:p>
    <w:p w14:paraId="698B3358" w14:textId="64CF8420" w:rsidR="00B449C7" w:rsidRDefault="00B449C7" w:rsidP="00B449C7">
      <w:pPr>
        <w:ind w:firstLine="720"/>
        <w:rPr>
          <w:rFonts w:cs="Times New Roman"/>
        </w:rPr>
      </w:pPr>
      <w:r>
        <w:rPr>
          <w:rFonts w:cs="Times New Roman"/>
        </w:rPr>
        <w:tab/>
        <w:t>Commerce and Trade</w:t>
      </w:r>
    </w:p>
    <w:p w14:paraId="67C40C40" w14:textId="218FF941" w:rsidR="00B449C7" w:rsidRDefault="00B449C7" w:rsidP="00B449C7">
      <w:pPr>
        <w:ind w:firstLine="720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  <w:i/>
          <w:iCs/>
        </w:rPr>
        <w:t>Feitorias</w:t>
      </w:r>
      <w:proofErr w:type="spellEnd"/>
    </w:p>
    <w:p w14:paraId="34D6BB44" w14:textId="1C6B3A4A" w:rsidR="00B449C7" w:rsidRPr="00B449C7" w:rsidRDefault="00B449C7" w:rsidP="00B449C7">
      <w:pPr>
        <w:ind w:firstLine="720"/>
        <w:rPr>
          <w:rFonts w:cs="Times New Roman"/>
        </w:rPr>
      </w:pPr>
      <w:r>
        <w:rPr>
          <w:rFonts w:cs="Times New Roman"/>
        </w:rPr>
        <w:tab/>
      </w:r>
      <w:r w:rsidR="00C62185">
        <w:rPr>
          <w:rFonts w:cs="Times New Roman"/>
        </w:rPr>
        <w:t>Royal Patronage</w:t>
      </w:r>
    </w:p>
    <w:p w14:paraId="7F4FEFFC" w14:textId="4BA0EF20" w:rsidR="00C62185" w:rsidRDefault="001B424C" w:rsidP="000873F5">
      <w:pPr>
        <w:rPr>
          <w:rFonts w:cs="Times New Roman"/>
        </w:rPr>
      </w:pPr>
      <w:r>
        <w:rPr>
          <w:rFonts w:cs="Times New Roman"/>
        </w:rPr>
        <w:tab/>
      </w:r>
      <w:r w:rsidR="00C62185">
        <w:rPr>
          <w:rFonts w:cs="Times New Roman"/>
        </w:rPr>
        <w:t>An Expanding Seaborne Empire</w:t>
      </w:r>
    </w:p>
    <w:p w14:paraId="4BBC345F" w14:textId="78027B75" w:rsidR="00C62185" w:rsidRPr="00571C55" w:rsidRDefault="00C62185" w:rsidP="000873F5">
      <w:pPr>
        <w:rPr>
          <w:rFonts w:cs="Times New Roman"/>
          <w:lang w:val="pt-BR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571C55">
        <w:rPr>
          <w:rFonts w:cs="Times New Roman"/>
          <w:lang w:val="pt-BR"/>
        </w:rPr>
        <w:t>Ceuta (1415)</w:t>
      </w:r>
    </w:p>
    <w:p w14:paraId="5D2E5ADA" w14:textId="124739BB" w:rsidR="00C62185" w:rsidRPr="00571C55" w:rsidRDefault="00C62185" w:rsidP="000873F5">
      <w:pPr>
        <w:rPr>
          <w:rFonts w:cs="Times New Roman"/>
          <w:lang w:val="pt-BR"/>
        </w:rPr>
      </w:pPr>
      <w:r w:rsidRPr="00571C55">
        <w:rPr>
          <w:rFonts w:cs="Times New Roman"/>
          <w:lang w:val="pt-BR"/>
        </w:rPr>
        <w:tab/>
      </w:r>
      <w:r w:rsidRPr="00571C55">
        <w:rPr>
          <w:rFonts w:cs="Times New Roman"/>
          <w:lang w:val="pt-BR"/>
        </w:rPr>
        <w:tab/>
        <w:t>Madeira (1419)</w:t>
      </w:r>
    </w:p>
    <w:p w14:paraId="0A84DF7B" w14:textId="08183C18" w:rsidR="00C62185" w:rsidRPr="00571C55" w:rsidRDefault="00C62185" w:rsidP="000873F5">
      <w:pPr>
        <w:rPr>
          <w:rFonts w:cs="Times New Roman"/>
          <w:lang w:val="pt-BR"/>
        </w:rPr>
      </w:pPr>
      <w:r w:rsidRPr="00571C55">
        <w:rPr>
          <w:rFonts w:cs="Times New Roman"/>
          <w:lang w:val="pt-BR"/>
        </w:rPr>
        <w:tab/>
      </w:r>
      <w:r w:rsidRPr="00571C55">
        <w:rPr>
          <w:rFonts w:cs="Times New Roman"/>
          <w:lang w:val="pt-BR"/>
        </w:rPr>
        <w:tab/>
        <w:t>Azores (1431)</w:t>
      </w:r>
    </w:p>
    <w:p w14:paraId="51E2F1FD" w14:textId="24C60C22" w:rsidR="00C62185" w:rsidRPr="00571C55" w:rsidRDefault="00C62185" w:rsidP="000873F5">
      <w:pPr>
        <w:rPr>
          <w:rFonts w:cs="Times New Roman"/>
          <w:lang w:val="pt-BR"/>
        </w:rPr>
      </w:pPr>
      <w:r w:rsidRPr="00571C55">
        <w:rPr>
          <w:rFonts w:cs="Times New Roman"/>
          <w:lang w:val="pt-BR"/>
        </w:rPr>
        <w:tab/>
      </w:r>
      <w:r w:rsidRPr="00571C55">
        <w:rPr>
          <w:rFonts w:cs="Times New Roman"/>
          <w:lang w:val="pt-BR"/>
        </w:rPr>
        <w:tab/>
        <w:t>Cape Verde Islands (1460)</w:t>
      </w:r>
    </w:p>
    <w:p w14:paraId="5C108258" w14:textId="5CCC3CA8" w:rsidR="00C62185" w:rsidRDefault="00C62185" w:rsidP="000873F5">
      <w:pPr>
        <w:rPr>
          <w:rFonts w:cs="Times New Roman"/>
          <w:lang w:val="pt-BR"/>
        </w:rPr>
      </w:pPr>
      <w:r w:rsidRPr="00571C55">
        <w:rPr>
          <w:rFonts w:cs="Times New Roman"/>
          <w:lang w:val="pt-BR"/>
        </w:rPr>
        <w:tab/>
      </w:r>
      <w:r w:rsidRPr="00571C55">
        <w:rPr>
          <w:rFonts w:cs="Times New Roman"/>
          <w:lang w:val="pt-BR"/>
        </w:rPr>
        <w:tab/>
      </w:r>
      <w:r w:rsidRPr="00C62185">
        <w:rPr>
          <w:rFonts w:cs="Times New Roman"/>
          <w:lang w:val="pt-BR"/>
        </w:rPr>
        <w:t>São Tomé e Príncipe (1470</w:t>
      </w:r>
      <w:r>
        <w:rPr>
          <w:rFonts w:cs="Times New Roman"/>
          <w:lang w:val="pt-BR"/>
        </w:rPr>
        <w:t>)</w:t>
      </w:r>
    </w:p>
    <w:p w14:paraId="3330BE08" w14:textId="223FDDBD" w:rsidR="00C62185" w:rsidRPr="00571C55" w:rsidRDefault="00C62185" w:rsidP="000873F5">
      <w:pPr>
        <w:rPr>
          <w:rFonts w:cs="Times New Roman"/>
          <w:lang w:val="pt-BR"/>
        </w:rPr>
      </w:pPr>
      <w:r>
        <w:rPr>
          <w:rFonts w:cs="Times New Roman"/>
          <w:lang w:val="pt-BR"/>
        </w:rPr>
        <w:tab/>
      </w:r>
      <w:r>
        <w:rPr>
          <w:rFonts w:cs="Times New Roman"/>
          <w:lang w:val="pt-BR"/>
        </w:rPr>
        <w:tab/>
      </w:r>
      <w:r w:rsidRPr="00571C55">
        <w:rPr>
          <w:rFonts w:cs="Times New Roman"/>
          <w:lang w:val="pt-BR"/>
        </w:rPr>
        <w:t>Elmina (1471)</w:t>
      </w:r>
    </w:p>
    <w:p w14:paraId="7DE2BB1B" w14:textId="692A73BC" w:rsidR="00C62185" w:rsidRDefault="00C62185" w:rsidP="000873F5">
      <w:pPr>
        <w:rPr>
          <w:rFonts w:cs="Times New Roman"/>
        </w:rPr>
      </w:pPr>
      <w:r w:rsidRPr="00571C55">
        <w:rPr>
          <w:rFonts w:cs="Times New Roman"/>
          <w:lang w:val="pt-BR"/>
        </w:rPr>
        <w:tab/>
      </w:r>
      <w:r>
        <w:rPr>
          <w:rFonts w:cs="Times New Roman"/>
        </w:rPr>
        <w:t>Early Patterns of Development</w:t>
      </w:r>
    </w:p>
    <w:p w14:paraId="4A401989" w14:textId="77777777" w:rsidR="00C62185" w:rsidRDefault="00C62185" w:rsidP="000873F5">
      <w:pPr>
        <w:rPr>
          <w:rFonts w:cs="Times New Roman"/>
        </w:rPr>
      </w:pPr>
    </w:p>
    <w:p w14:paraId="5148533C" w14:textId="211F946D" w:rsidR="000873F5" w:rsidRPr="00E43325" w:rsidRDefault="00C62185" w:rsidP="000873F5">
      <w:pPr>
        <w:rPr>
          <w:rFonts w:cs="Times New Roman"/>
        </w:rPr>
      </w:pPr>
      <w:r>
        <w:rPr>
          <w:rFonts w:cs="Times New Roman"/>
        </w:rPr>
        <w:t>Conclusion:</w:t>
      </w:r>
      <w:r w:rsidR="0074030B">
        <w:rPr>
          <w:rFonts w:cs="Times New Roman"/>
        </w:rPr>
        <w:t xml:space="preserve"> The Legacies of Portugal’s “Age of Discovery”</w:t>
      </w:r>
      <w:r w:rsidR="000873F5">
        <w:rPr>
          <w:rFonts w:cs="Times New Roman"/>
        </w:rPr>
        <w:t xml:space="preserve"> </w:t>
      </w:r>
    </w:p>
    <w:sectPr w:rsidR="000873F5" w:rsidRPr="00E43325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873F5"/>
    <w:rsid w:val="000B3B5E"/>
    <w:rsid w:val="001B424C"/>
    <w:rsid w:val="001E09C7"/>
    <w:rsid w:val="002F48D3"/>
    <w:rsid w:val="00311773"/>
    <w:rsid w:val="003E2B94"/>
    <w:rsid w:val="0045592D"/>
    <w:rsid w:val="004811A7"/>
    <w:rsid w:val="004D66D1"/>
    <w:rsid w:val="00571C55"/>
    <w:rsid w:val="005E6081"/>
    <w:rsid w:val="00660D84"/>
    <w:rsid w:val="006B2892"/>
    <w:rsid w:val="006B5207"/>
    <w:rsid w:val="006B559D"/>
    <w:rsid w:val="0074030B"/>
    <w:rsid w:val="007E4237"/>
    <w:rsid w:val="007E5BF9"/>
    <w:rsid w:val="00827DAE"/>
    <w:rsid w:val="008E2337"/>
    <w:rsid w:val="008E3676"/>
    <w:rsid w:val="009151A9"/>
    <w:rsid w:val="00970DED"/>
    <w:rsid w:val="009B73AE"/>
    <w:rsid w:val="00B449C7"/>
    <w:rsid w:val="00BA62EA"/>
    <w:rsid w:val="00BC6965"/>
    <w:rsid w:val="00C62185"/>
    <w:rsid w:val="00D214F3"/>
    <w:rsid w:val="00D23B6E"/>
    <w:rsid w:val="00DF36AA"/>
    <w:rsid w:val="00E36BF4"/>
    <w:rsid w:val="00E43325"/>
    <w:rsid w:val="00F37AA5"/>
    <w:rsid w:val="00F4306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8EDBD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10</cp:revision>
  <dcterms:created xsi:type="dcterms:W3CDTF">2023-01-23T14:17:00Z</dcterms:created>
  <dcterms:modified xsi:type="dcterms:W3CDTF">2024-09-06T11:36:00Z</dcterms:modified>
</cp:coreProperties>
</file>